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1CC6" w14:textId="5B0B07A1" w:rsidR="000C3F0E" w:rsidRPr="00C94651" w:rsidRDefault="00E96DAE" w:rsidP="00C94651">
      <w:pPr>
        <w:spacing w:line="276" w:lineRule="auto"/>
        <w:jc w:val="center"/>
        <w:rPr>
          <w:sz w:val="28"/>
          <w:szCs w:val="28"/>
          <w:u w:val="single"/>
        </w:rPr>
      </w:pPr>
      <w:r w:rsidRPr="00C94651">
        <w:rPr>
          <w:sz w:val="28"/>
          <w:szCs w:val="28"/>
          <w:u w:val="single"/>
        </w:rPr>
        <w:t>Δελτίο Τύπου</w:t>
      </w:r>
    </w:p>
    <w:p w14:paraId="4FB0DF95" w14:textId="77777777" w:rsidR="00E96DAE" w:rsidRPr="00C94651" w:rsidRDefault="00E96DAE" w:rsidP="00C94651">
      <w:pPr>
        <w:spacing w:line="276" w:lineRule="auto"/>
        <w:jc w:val="center"/>
        <w:rPr>
          <w:sz w:val="28"/>
          <w:szCs w:val="28"/>
        </w:rPr>
      </w:pPr>
    </w:p>
    <w:p w14:paraId="358B7E64" w14:textId="53B5774D" w:rsidR="00E96DAE" w:rsidRPr="00EC50BB" w:rsidRDefault="00EC50BB" w:rsidP="00C94651">
      <w:pPr>
        <w:spacing w:line="276" w:lineRule="auto"/>
        <w:jc w:val="center"/>
        <w:rPr>
          <w:b/>
          <w:bCs/>
          <w:sz w:val="32"/>
          <w:szCs w:val="32"/>
        </w:rPr>
      </w:pPr>
      <w:r>
        <w:rPr>
          <w:b/>
          <w:bCs/>
          <w:sz w:val="32"/>
          <w:szCs w:val="32"/>
        </w:rPr>
        <w:t>«</w:t>
      </w:r>
      <w:r w:rsidR="00290A94">
        <w:rPr>
          <w:b/>
          <w:bCs/>
          <w:sz w:val="32"/>
          <w:szCs w:val="32"/>
        </w:rPr>
        <w:t>Η ΠΕΝΤΑΜΟΡΦΗ ΚΑΙ ΤΟ ΤΕΡΑΣ</w:t>
      </w:r>
      <w:r w:rsidRPr="00EC50BB">
        <w:rPr>
          <w:b/>
          <w:bCs/>
          <w:sz w:val="32"/>
          <w:szCs w:val="32"/>
        </w:rPr>
        <w:t xml:space="preserve"> </w:t>
      </w:r>
      <w:r>
        <w:rPr>
          <w:b/>
          <w:bCs/>
          <w:sz w:val="32"/>
          <w:szCs w:val="32"/>
        </w:rPr>
        <w:t>–</w:t>
      </w:r>
      <w:r w:rsidRPr="00EC50BB">
        <w:rPr>
          <w:b/>
          <w:bCs/>
          <w:sz w:val="32"/>
          <w:szCs w:val="32"/>
        </w:rPr>
        <w:t xml:space="preserve"> </w:t>
      </w:r>
      <w:r>
        <w:rPr>
          <w:b/>
          <w:bCs/>
          <w:sz w:val="32"/>
          <w:szCs w:val="32"/>
          <w:lang w:val="en-US"/>
        </w:rPr>
        <w:t>THE</w:t>
      </w:r>
      <w:r w:rsidRPr="00EC50BB">
        <w:rPr>
          <w:b/>
          <w:bCs/>
          <w:sz w:val="32"/>
          <w:szCs w:val="32"/>
        </w:rPr>
        <w:t xml:space="preserve"> </w:t>
      </w:r>
      <w:r>
        <w:rPr>
          <w:b/>
          <w:bCs/>
          <w:sz w:val="32"/>
          <w:szCs w:val="32"/>
          <w:lang w:val="en-US"/>
        </w:rPr>
        <w:t>MUSICAL</w:t>
      </w:r>
      <w:r>
        <w:rPr>
          <w:b/>
          <w:bCs/>
          <w:sz w:val="32"/>
          <w:szCs w:val="32"/>
        </w:rPr>
        <w:t>»</w:t>
      </w:r>
    </w:p>
    <w:p w14:paraId="7048265F" w14:textId="5F11DF89" w:rsidR="00E96DAE" w:rsidRPr="00C94651" w:rsidRDefault="00290A94" w:rsidP="00C94651">
      <w:pPr>
        <w:spacing w:line="276" w:lineRule="auto"/>
        <w:jc w:val="center"/>
        <w:rPr>
          <w:sz w:val="28"/>
          <w:szCs w:val="28"/>
        </w:rPr>
      </w:pPr>
      <w:r>
        <w:rPr>
          <w:sz w:val="28"/>
          <w:szCs w:val="28"/>
        </w:rPr>
        <w:t>Σ</w:t>
      </w:r>
      <w:r w:rsidR="00E96DAE" w:rsidRPr="00C94651">
        <w:rPr>
          <w:sz w:val="28"/>
          <w:szCs w:val="28"/>
        </w:rPr>
        <w:t>κηνοθεσία</w:t>
      </w:r>
      <w:r>
        <w:rPr>
          <w:sz w:val="28"/>
          <w:szCs w:val="28"/>
        </w:rPr>
        <w:t>:</w:t>
      </w:r>
      <w:r w:rsidR="00E96DAE" w:rsidRPr="00C94651">
        <w:rPr>
          <w:sz w:val="28"/>
          <w:szCs w:val="28"/>
        </w:rPr>
        <w:t xml:space="preserve"> </w:t>
      </w:r>
      <w:r w:rsidR="00883D43">
        <w:rPr>
          <w:b/>
          <w:bCs/>
          <w:sz w:val="28"/>
          <w:szCs w:val="28"/>
        </w:rPr>
        <w:t>Πασχάλη</w:t>
      </w:r>
      <w:r>
        <w:rPr>
          <w:b/>
          <w:bCs/>
          <w:sz w:val="28"/>
          <w:szCs w:val="28"/>
        </w:rPr>
        <w:t>ς</w:t>
      </w:r>
      <w:r w:rsidR="00883D43">
        <w:rPr>
          <w:b/>
          <w:bCs/>
          <w:sz w:val="28"/>
          <w:szCs w:val="28"/>
        </w:rPr>
        <w:t xml:space="preserve"> Αραμπατζή</w:t>
      </w:r>
      <w:r>
        <w:rPr>
          <w:b/>
          <w:bCs/>
          <w:sz w:val="28"/>
          <w:szCs w:val="28"/>
        </w:rPr>
        <w:t>ς</w:t>
      </w:r>
    </w:p>
    <w:p w14:paraId="24552F53" w14:textId="77777777" w:rsidR="00290A94" w:rsidRDefault="00290A94" w:rsidP="00C94651">
      <w:pPr>
        <w:spacing w:line="276" w:lineRule="auto"/>
        <w:jc w:val="center"/>
        <w:rPr>
          <w:sz w:val="28"/>
          <w:szCs w:val="28"/>
        </w:rPr>
      </w:pPr>
    </w:p>
    <w:p w14:paraId="65983396" w14:textId="77777777" w:rsidR="007D7E6E" w:rsidRDefault="007D7E6E" w:rsidP="00C94651">
      <w:pPr>
        <w:spacing w:line="276" w:lineRule="auto"/>
        <w:jc w:val="center"/>
        <w:rPr>
          <w:sz w:val="28"/>
          <w:szCs w:val="28"/>
        </w:rPr>
      </w:pPr>
      <w:r>
        <w:rPr>
          <w:sz w:val="28"/>
          <w:szCs w:val="28"/>
        </w:rPr>
        <w:t xml:space="preserve">Η επιτυχημένη παραγωγή της </w:t>
      </w:r>
      <w:r w:rsidRPr="007D7E6E">
        <w:rPr>
          <w:b/>
          <w:bCs/>
          <w:sz w:val="28"/>
          <w:szCs w:val="28"/>
        </w:rPr>
        <w:t>Παιδικής Σκηνής Θεσσαλονίκης</w:t>
      </w:r>
      <w:r>
        <w:rPr>
          <w:sz w:val="28"/>
          <w:szCs w:val="28"/>
        </w:rPr>
        <w:t xml:space="preserve"> </w:t>
      </w:r>
    </w:p>
    <w:p w14:paraId="15099192" w14:textId="026E895C" w:rsidR="007D7E6E" w:rsidRDefault="007D7E6E" w:rsidP="00C94651">
      <w:pPr>
        <w:spacing w:line="276" w:lineRule="auto"/>
        <w:jc w:val="center"/>
        <w:rPr>
          <w:sz w:val="28"/>
          <w:szCs w:val="28"/>
        </w:rPr>
      </w:pPr>
      <w:r>
        <w:rPr>
          <w:sz w:val="28"/>
          <w:szCs w:val="28"/>
        </w:rPr>
        <w:t xml:space="preserve">επιστρέφει για </w:t>
      </w:r>
      <w:r w:rsidRPr="007D7E6E">
        <w:rPr>
          <w:b/>
          <w:bCs/>
          <w:sz w:val="28"/>
          <w:szCs w:val="28"/>
        </w:rPr>
        <w:t>2</w:t>
      </w:r>
      <w:r w:rsidRPr="007D7E6E">
        <w:rPr>
          <w:b/>
          <w:bCs/>
          <w:sz w:val="28"/>
          <w:szCs w:val="28"/>
          <w:vertAlign w:val="superscript"/>
        </w:rPr>
        <w:t>η</w:t>
      </w:r>
      <w:r w:rsidRPr="007D7E6E">
        <w:rPr>
          <w:b/>
          <w:bCs/>
          <w:sz w:val="28"/>
          <w:szCs w:val="28"/>
        </w:rPr>
        <w:t xml:space="preserve"> σεζόν</w:t>
      </w:r>
      <w:r>
        <w:rPr>
          <w:sz w:val="28"/>
          <w:szCs w:val="28"/>
        </w:rPr>
        <w:t>!</w:t>
      </w:r>
    </w:p>
    <w:p w14:paraId="65182E58" w14:textId="77777777" w:rsidR="007D7E6E" w:rsidRDefault="007D7E6E" w:rsidP="00C94651">
      <w:pPr>
        <w:spacing w:line="276" w:lineRule="auto"/>
        <w:jc w:val="center"/>
        <w:rPr>
          <w:sz w:val="28"/>
          <w:szCs w:val="28"/>
        </w:rPr>
      </w:pPr>
    </w:p>
    <w:p w14:paraId="69913655" w14:textId="6099FFC0" w:rsidR="00C94651" w:rsidRPr="00611255" w:rsidRDefault="00290A94" w:rsidP="00C94651">
      <w:pPr>
        <w:spacing w:line="276" w:lineRule="auto"/>
        <w:jc w:val="center"/>
        <w:rPr>
          <w:sz w:val="28"/>
          <w:szCs w:val="28"/>
        </w:rPr>
      </w:pPr>
      <w:r>
        <w:rPr>
          <w:sz w:val="28"/>
          <w:szCs w:val="28"/>
        </w:rPr>
        <w:t>Από</w:t>
      </w:r>
      <w:r w:rsidRPr="00611255">
        <w:rPr>
          <w:sz w:val="28"/>
          <w:szCs w:val="28"/>
        </w:rPr>
        <w:t xml:space="preserve"> </w:t>
      </w:r>
      <w:r>
        <w:rPr>
          <w:sz w:val="28"/>
          <w:szCs w:val="28"/>
        </w:rPr>
        <w:t>τις</w:t>
      </w:r>
      <w:r w:rsidRPr="00611255">
        <w:rPr>
          <w:sz w:val="28"/>
          <w:szCs w:val="28"/>
        </w:rPr>
        <w:t xml:space="preserve"> </w:t>
      </w:r>
      <w:r w:rsidR="007D7E6E" w:rsidRPr="00611255">
        <w:rPr>
          <w:b/>
          <w:bCs/>
          <w:sz w:val="28"/>
          <w:szCs w:val="28"/>
        </w:rPr>
        <w:t xml:space="preserve">5 </w:t>
      </w:r>
      <w:r w:rsidR="007D7E6E" w:rsidRPr="007D7E6E">
        <w:rPr>
          <w:b/>
          <w:bCs/>
          <w:sz w:val="28"/>
          <w:szCs w:val="28"/>
        </w:rPr>
        <w:t>Οκτωβρίου</w:t>
      </w:r>
      <w:r w:rsidRPr="00611255">
        <w:rPr>
          <w:sz w:val="28"/>
          <w:szCs w:val="28"/>
        </w:rPr>
        <w:t xml:space="preserve"> </w:t>
      </w:r>
      <w:r w:rsidR="00883D43" w:rsidRPr="00883D43">
        <w:rPr>
          <w:sz w:val="28"/>
          <w:szCs w:val="28"/>
        </w:rPr>
        <w:t>στο</w:t>
      </w:r>
      <w:r w:rsidR="00883D43" w:rsidRPr="00611255">
        <w:rPr>
          <w:sz w:val="28"/>
          <w:szCs w:val="28"/>
        </w:rPr>
        <w:t xml:space="preserve"> </w:t>
      </w:r>
      <w:r w:rsidR="00883D43" w:rsidRPr="00883D43">
        <w:rPr>
          <w:b/>
          <w:bCs/>
          <w:sz w:val="28"/>
          <w:szCs w:val="28"/>
          <w:lang w:val="en-US"/>
        </w:rPr>
        <w:t>METROPOLITAN</w:t>
      </w:r>
      <w:r w:rsidR="004B783C" w:rsidRPr="00611255">
        <w:rPr>
          <w:sz w:val="28"/>
          <w:szCs w:val="28"/>
        </w:rPr>
        <w:t xml:space="preserve">: </w:t>
      </w:r>
      <w:r w:rsidR="00883D43" w:rsidRPr="00883D43">
        <w:rPr>
          <w:b/>
          <w:bCs/>
          <w:sz w:val="28"/>
          <w:szCs w:val="28"/>
          <w:lang w:val="en-US"/>
        </w:rPr>
        <w:t>The</w:t>
      </w:r>
      <w:r w:rsidR="00883D43" w:rsidRPr="00611255">
        <w:rPr>
          <w:b/>
          <w:bCs/>
          <w:sz w:val="28"/>
          <w:szCs w:val="28"/>
        </w:rPr>
        <w:t xml:space="preserve"> </w:t>
      </w:r>
      <w:r w:rsidR="00883D43" w:rsidRPr="00883D43">
        <w:rPr>
          <w:b/>
          <w:bCs/>
          <w:sz w:val="28"/>
          <w:szCs w:val="28"/>
          <w:lang w:val="en-US"/>
        </w:rPr>
        <w:t>Urban</w:t>
      </w:r>
      <w:r w:rsidR="00883D43" w:rsidRPr="00611255">
        <w:rPr>
          <w:b/>
          <w:bCs/>
          <w:sz w:val="28"/>
          <w:szCs w:val="28"/>
        </w:rPr>
        <w:t xml:space="preserve"> </w:t>
      </w:r>
      <w:r w:rsidR="00883D43" w:rsidRPr="00883D43">
        <w:rPr>
          <w:b/>
          <w:bCs/>
          <w:sz w:val="28"/>
          <w:szCs w:val="28"/>
          <w:lang w:val="en-US"/>
        </w:rPr>
        <w:t>Theater</w:t>
      </w:r>
    </w:p>
    <w:p w14:paraId="56B5FBFC" w14:textId="77777777" w:rsidR="00E96DAE" w:rsidRPr="00611255" w:rsidRDefault="00E96DAE" w:rsidP="00154522">
      <w:pPr>
        <w:spacing w:line="276" w:lineRule="auto"/>
        <w:jc w:val="both"/>
      </w:pPr>
    </w:p>
    <w:p w14:paraId="30421DFC" w14:textId="0F3C6692" w:rsidR="007D7E6E" w:rsidRDefault="007D7E6E" w:rsidP="007D7E6E">
      <w:pPr>
        <w:spacing w:line="276" w:lineRule="auto"/>
        <w:jc w:val="both"/>
      </w:pPr>
      <w:r>
        <w:t xml:space="preserve">Μετά από την εντυπωσιακή της πορεία την περσινή σεζόν, η επιτυχημένη παραγωγή της </w:t>
      </w:r>
      <w:hyperlink r:id="rId5" w:history="1">
        <w:r w:rsidRPr="007D7E6E">
          <w:rPr>
            <w:rStyle w:val="-"/>
          </w:rPr>
          <w:t>Παιδικής Σκηνής Θεσσαλονίκης</w:t>
        </w:r>
      </w:hyperlink>
      <w:r>
        <w:t xml:space="preserve">, </w:t>
      </w:r>
      <w:r w:rsidR="00611255">
        <w:t>«</w:t>
      </w:r>
      <w:r w:rsidRPr="007D7E6E">
        <w:rPr>
          <w:b/>
          <w:bCs/>
        </w:rPr>
        <w:t>Η Πεντάμορφη και το Τέρας-The Musical</w:t>
      </w:r>
      <w:r w:rsidR="00611255">
        <w:rPr>
          <w:b/>
          <w:bCs/>
        </w:rPr>
        <w:t>»</w:t>
      </w:r>
      <w:r>
        <w:t xml:space="preserve">, επιστρέφει στη σκηνή του </w:t>
      </w:r>
      <w:hyperlink r:id="rId6" w:history="1">
        <w:r w:rsidRPr="007D7E6E">
          <w:rPr>
            <w:rStyle w:val="-"/>
            <w:b/>
            <w:bCs/>
          </w:rPr>
          <w:t>METROPOLITAN: The Urban Theater</w:t>
        </w:r>
      </w:hyperlink>
      <w:r>
        <w:t>, πιο μαγική, πιο συγκινητική και πιο θεαματική από ποτέ! Η παράσταση που αγάπησαν εκατοντάδες θεατές κάθε ηλικίας επιστρέφει ανανεωμένη για να συνεχίσει να ταξιδεύει μικρούς και μεγάλους σε έναν κόσμο όπου η αληθινή ομορφιά πηγάζει από την καρδιά.</w:t>
      </w:r>
    </w:p>
    <w:p w14:paraId="556F1D86" w14:textId="77777777" w:rsidR="007D7E6E" w:rsidRDefault="007D7E6E" w:rsidP="007D7E6E">
      <w:pPr>
        <w:spacing w:line="276" w:lineRule="auto"/>
        <w:jc w:val="both"/>
      </w:pPr>
      <w:r>
        <w:t xml:space="preserve">Το διαχρονικό παραμύθι της </w:t>
      </w:r>
      <w:r w:rsidRPr="007D7E6E">
        <w:rPr>
          <w:b/>
          <w:bCs/>
        </w:rPr>
        <w:t>Γκαμπριέλ-Σουζάν Μπαρμπό ντε Βιλενέβ</w:t>
      </w:r>
      <w:r>
        <w:t xml:space="preserve"> ζωντανεύει για άλλη μια φορά μέσα από ένα σύγχρονο μιούζικαλ με την υπογραφή του </w:t>
      </w:r>
      <w:r w:rsidRPr="007D7E6E">
        <w:rPr>
          <w:b/>
          <w:bCs/>
        </w:rPr>
        <w:t>Πασχάλη Αραμπατζή</w:t>
      </w:r>
      <w:r>
        <w:t xml:space="preserve"> στη σκηνοθεσία, του </w:t>
      </w:r>
      <w:r w:rsidRPr="007D7E6E">
        <w:rPr>
          <w:b/>
          <w:bCs/>
        </w:rPr>
        <w:t>Αίσωνα</w:t>
      </w:r>
      <w:r>
        <w:t xml:space="preserve"> στη μουσική και τα τραγούδια, και του </w:t>
      </w:r>
      <w:r w:rsidRPr="007D7E6E">
        <w:rPr>
          <w:b/>
          <w:bCs/>
        </w:rPr>
        <w:t>Δημήτρη Μέξη</w:t>
      </w:r>
      <w:r>
        <w:t xml:space="preserve"> στις χορογραφίες. Ένα μουσικοθεατρικό θέαμα υψηλής αισθητικής, με ζωντανό τραγούδι, χορό, δράση, χιούμορ, συγκίνηση και βαθιά μηνύματα, που μιλά στις καρδιές των παιδιών αλλά και των ενηλίκων.</w:t>
      </w:r>
    </w:p>
    <w:p w14:paraId="6E51B0E7" w14:textId="1C31170A" w:rsidR="00721C4A" w:rsidRPr="00611255" w:rsidRDefault="007D7E6E" w:rsidP="007D7E6E">
      <w:pPr>
        <w:spacing w:line="276" w:lineRule="auto"/>
        <w:jc w:val="both"/>
      </w:pPr>
      <w:r>
        <w:t>Σε ένα σκηνικό που μεταμορφώνεται διαρκώς και "ανοίγει" τις πόρτες ενός μαγικού κάστρου, το κοινό θα γνωρίσει τον αλαζόνα πρίγκιπα που, εξαιτίας της σκληρότητάς του και της έλλειψης αγάπης στη ζωή του, μεταμορφώνεται σε Τέρας. Η τιμωρία του θα τον κλείσει για πάντα σε έναν κόσμο μοναξιάς, εκτός αν κατορθώσει να αγαπήσει και να αγαπηθεί πριν πέσει το τελευταίο πέταλο ενός μαγεμένου τριαντάφυλλου. Η Μπελ, μια νέα γυναίκα με τόλμη, φαντασία και ελεύθερο πνεύμα, θα μπει απρόσμενα στη ζωή του. Μπορεί η αγάπη της να λύσει την κατάρα; Ή μήπως θα νικηθεί από τον φόβο;</w:t>
      </w:r>
    </w:p>
    <w:p w14:paraId="723D8CCC" w14:textId="56C6E3C6" w:rsidR="00611255" w:rsidRDefault="00611255" w:rsidP="00611255">
      <w:pPr>
        <w:spacing w:line="276" w:lineRule="auto"/>
        <w:jc w:val="both"/>
      </w:pPr>
      <w:r>
        <w:t xml:space="preserve">«Η Πεντάμορφη και το Τέρας-The Musical» δεν είναι απλώς μια ακόμη παράσταση για παιδιά. Είναι μια </w:t>
      </w:r>
      <w:r w:rsidRPr="00611255">
        <w:rPr>
          <w:b/>
          <w:bCs/>
        </w:rPr>
        <w:t>συναρπαστική εμπειρία</w:t>
      </w:r>
      <w:r>
        <w:t xml:space="preserve"> για όλη την οικογένεια, ένα μάθημα ζωής, μια ωδή στην αποδοχή, την εσωτερική δύναμη και τη μεταμόρφωση που φέρνει η αγάπη.</w:t>
      </w:r>
    </w:p>
    <w:p w14:paraId="34A2849F" w14:textId="226111F8" w:rsidR="00611255" w:rsidRDefault="00611255" w:rsidP="00611255">
      <w:pPr>
        <w:spacing w:line="276" w:lineRule="auto"/>
        <w:jc w:val="both"/>
      </w:pPr>
      <w:r>
        <w:t>Αν την είδατε πέρσι, θα θέλετε να την ξαναζήσετε.</w:t>
      </w:r>
    </w:p>
    <w:p w14:paraId="59C68760" w14:textId="77777777" w:rsidR="00611255" w:rsidRDefault="00611255" w:rsidP="00611255">
      <w:pPr>
        <w:spacing w:line="276" w:lineRule="auto"/>
        <w:jc w:val="both"/>
      </w:pPr>
      <w:r>
        <w:t>Αν δεν την έχετε δει ακόμη, μην τη χάσετε αυτή τη χρονιά!</w:t>
      </w:r>
    </w:p>
    <w:p w14:paraId="30444FE2" w14:textId="77777777" w:rsidR="00611255" w:rsidRDefault="00611255" w:rsidP="00611255">
      <w:pPr>
        <w:spacing w:line="276" w:lineRule="auto"/>
        <w:jc w:val="both"/>
      </w:pPr>
    </w:p>
    <w:p w14:paraId="47B95B0E" w14:textId="77777777" w:rsidR="00611255" w:rsidRDefault="00611255" w:rsidP="00611255">
      <w:pPr>
        <w:spacing w:line="276" w:lineRule="auto"/>
        <w:jc w:val="both"/>
      </w:pPr>
      <w:r>
        <w:lastRenderedPageBreak/>
        <w:t>Γιατί, όπως μας θυμίζει η ίδια η παράσταση:</w:t>
      </w:r>
    </w:p>
    <w:p w14:paraId="6D08536A" w14:textId="0D182B59" w:rsidR="00611255" w:rsidRPr="00611255" w:rsidRDefault="00611255" w:rsidP="00611255">
      <w:pPr>
        <w:spacing w:line="276" w:lineRule="auto"/>
        <w:jc w:val="both"/>
        <w:rPr>
          <w:i/>
          <w:iCs/>
        </w:rPr>
      </w:pPr>
      <w:r w:rsidRPr="00611255">
        <w:rPr>
          <w:i/>
          <w:iCs/>
        </w:rPr>
        <w:t>«Σ’ αυτόν τον κόσμο, όποιος δεν τολμά, ποτέ του δεν θα μάθει ν’ αγαπά».</w:t>
      </w:r>
    </w:p>
    <w:p w14:paraId="1F9F6C70" w14:textId="77777777" w:rsidR="007D7E6E" w:rsidRPr="00611255" w:rsidRDefault="007D7E6E" w:rsidP="007D7E6E">
      <w:pPr>
        <w:spacing w:line="276" w:lineRule="auto"/>
        <w:jc w:val="both"/>
      </w:pPr>
    </w:p>
    <w:p w14:paraId="6BCBFD73" w14:textId="1ECEF830" w:rsidR="00E94C5A" w:rsidRPr="00611255" w:rsidRDefault="00E94C5A" w:rsidP="00E94C5A">
      <w:pPr>
        <w:spacing w:line="276" w:lineRule="auto"/>
        <w:jc w:val="center"/>
        <w:rPr>
          <w:b/>
          <w:bCs/>
          <w:sz w:val="24"/>
          <w:szCs w:val="24"/>
        </w:rPr>
      </w:pPr>
      <w:r w:rsidRPr="007D7E6E">
        <w:rPr>
          <w:b/>
          <w:bCs/>
          <w:sz w:val="24"/>
          <w:szCs w:val="24"/>
          <w:lang w:val="en-US"/>
        </w:rPr>
        <w:t>T</w:t>
      </w:r>
      <w:r w:rsidR="007D7E6E" w:rsidRPr="007D7E6E">
        <w:rPr>
          <w:b/>
          <w:bCs/>
          <w:sz w:val="24"/>
          <w:szCs w:val="24"/>
          <w:lang w:val="en-US"/>
        </w:rPr>
        <w:t>easer</w:t>
      </w:r>
      <w:r w:rsidRPr="00611255">
        <w:rPr>
          <w:b/>
          <w:bCs/>
          <w:sz w:val="24"/>
          <w:szCs w:val="24"/>
        </w:rPr>
        <w:t xml:space="preserve">: </w:t>
      </w:r>
      <w:hyperlink r:id="rId7" w:history="1">
        <w:r w:rsidR="007D7E6E" w:rsidRPr="007D7E6E">
          <w:rPr>
            <w:rStyle w:val="-"/>
            <w:b/>
            <w:bCs/>
            <w:sz w:val="24"/>
            <w:szCs w:val="24"/>
            <w:lang w:val="en-US"/>
          </w:rPr>
          <w:t>https</w:t>
        </w:r>
        <w:r w:rsidR="007D7E6E" w:rsidRPr="00611255">
          <w:rPr>
            <w:rStyle w:val="-"/>
            <w:b/>
            <w:bCs/>
            <w:sz w:val="24"/>
            <w:szCs w:val="24"/>
          </w:rPr>
          <w:t>://</w:t>
        </w:r>
        <w:r w:rsidR="007D7E6E" w:rsidRPr="007D7E6E">
          <w:rPr>
            <w:rStyle w:val="-"/>
            <w:b/>
            <w:bCs/>
            <w:sz w:val="24"/>
            <w:szCs w:val="24"/>
            <w:lang w:val="en-US"/>
          </w:rPr>
          <w:t>youtu</w:t>
        </w:r>
        <w:r w:rsidR="007D7E6E" w:rsidRPr="00611255">
          <w:rPr>
            <w:rStyle w:val="-"/>
            <w:b/>
            <w:bCs/>
            <w:sz w:val="24"/>
            <w:szCs w:val="24"/>
          </w:rPr>
          <w:t>.</w:t>
        </w:r>
        <w:r w:rsidR="007D7E6E" w:rsidRPr="007D7E6E">
          <w:rPr>
            <w:rStyle w:val="-"/>
            <w:b/>
            <w:bCs/>
            <w:sz w:val="24"/>
            <w:szCs w:val="24"/>
            <w:lang w:val="en-US"/>
          </w:rPr>
          <w:t>be</w:t>
        </w:r>
        <w:r w:rsidR="007D7E6E" w:rsidRPr="00611255">
          <w:rPr>
            <w:rStyle w:val="-"/>
            <w:b/>
            <w:bCs/>
            <w:sz w:val="24"/>
            <w:szCs w:val="24"/>
          </w:rPr>
          <w:t>/</w:t>
        </w:r>
        <w:r w:rsidR="007D7E6E" w:rsidRPr="007D7E6E">
          <w:rPr>
            <w:rStyle w:val="-"/>
            <w:b/>
            <w:bCs/>
            <w:sz w:val="24"/>
            <w:szCs w:val="24"/>
            <w:lang w:val="en-US"/>
          </w:rPr>
          <w:t>O</w:t>
        </w:r>
        <w:r w:rsidR="007D7E6E" w:rsidRPr="00611255">
          <w:rPr>
            <w:rStyle w:val="-"/>
            <w:b/>
            <w:bCs/>
            <w:sz w:val="24"/>
            <w:szCs w:val="24"/>
          </w:rPr>
          <w:t>2</w:t>
        </w:r>
        <w:r w:rsidR="007D7E6E" w:rsidRPr="007D7E6E">
          <w:rPr>
            <w:rStyle w:val="-"/>
            <w:b/>
            <w:bCs/>
            <w:sz w:val="24"/>
            <w:szCs w:val="24"/>
            <w:lang w:val="en-US"/>
          </w:rPr>
          <w:t>JEFmpxInQ</w:t>
        </w:r>
      </w:hyperlink>
      <w:r w:rsidR="007D7E6E" w:rsidRPr="00611255">
        <w:rPr>
          <w:b/>
          <w:bCs/>
          <w:sz w:val="24"/>
          <w:szCs w:val="24"/>
        </w:rPr>
        <w:t xml:space="preserve"> </w:t>
      </w:r>
      <w:r w:rsidR="0052553F" w:rsidRPr="00611255">
        <w:rPr>
          <w:b/>
          <w:bCs/>
          <w:sz w:val="24"/>
          <w:szCs w:val="24"/>
        </w:rPr>
        <w:t xml:space="preserve"> </w:t>
      </w:r>
    </w:p>
    <w:p w14:paraId="66EF2547" w14:textId="77777777" w:rsidR="00E94C5A" w:rsidRPr="00611255" w:rsidRDefault="00E94C5A" w:rsidP="00154522">
      <w:pPr>
        <w:spacing w:line="276" w:lineRule="auto"/>
        <w:jc w:val="both"/>
      </w:pPr>
    </w:p>
    <w:p w14:paraId="18E0B677" w14:textId="0D94C026" w:rsidR="000542E6" w:rsidRPr="00154522" w:rsidRDefault="000542E6" w:rsidP="00154522">
      <w:pPr>
        <w:spacing w:line="276" w:lineRule="auto"/>
        <w:jc w:val="both"/>
        <w:rPr>
          <w:b/>
          <w:bCs/>
          <w:sz w:val="26"/>
          <w:szCs w:val="26"/>
        </w:rPr>
      </w:pPr>
      <w:r w:rsidRPr="00154522">
        <w:rPr>
          <w:b/>
          <w:bCs/>
          <w:sz w:val="26"/>
          <w:szCs w:val="26"/>
        </w:rPr>
        <w:t xml:space="preserve">ΤΑΥΤΟΤΗΤΑ ΠΑΡΑΣΤΑΣΗΣ </w:t>
      </w:r>
    </w:p>
    <w:p w14:paraId="65E96BDE" w14:textId="688D2EA4" w:rsidR="00406553" w:rsidRPr="00EC50BB" w:rsidRDefault="00406553" w:rsidP="00E94C5A">
      <w:pPr>
        <w:spacing w:line="276" w:lineRule="auto"/>
        <w:jc w:val="both"/>
        <w:rPr>
          <w:b/>
          <w:bCs/>
          <w:sz w:val="24"/>
          <w:szCs w:val="24"/>
        </w:rPr>
      </w:pPr>
      <w:r w:rsidRPr="005C53D2">
        <w:rPr>
          <w:b/>
          <w:bCs/>
          <w:sz w:val="24"/>
          <w:szCs w:val="24"/>
        </w:rPr>
        <w:t>Η Πεντάμορφη και το Τέρας</w:t>
      </w:r>
      <w:r w:rsidR="00EC50BB" w:rsidRPr="00EC50BB">
        <w:rPr>
          <w:b/>
          <w:bCs/>
          <w:sz w:val="24"/>
          <w:szCs w:val="24"/>
        </w:rPr>
        <w:t xml:space="preserve"> </w:t>
      </w:r>
      <w:r w:rsidR="00EC50BB">
        <w:rPr>
          <w:b/>
          <w:bCs/>
          <w:sz w:val="24"/>
          <w:szCs w:val="24"/>
        </w:rPr>
        <w:t>–</w:t>
      </w:r>
      <w:r w:rsidR="00EC50BB" w:rsidRPr="00EC50BB">
        <w:rPr>
          <w:b/>
          <w:bCs/>
          <w:sz w:val="24"/>
          <w:szCs w:val="24"/>
        </w:rPr>
        <w:t xml:space="preserve"> </w:t>
      </w:r>
      <w:r w:rsidR="00EC50BB">
        <w:rPr>
          <w:b/>
          <w:bCs/>
          <w:sz w:val="24"/>
          <w:szCs w:val="24"/>
          <w:lang w:val="en-US"/>
        </w:rPr>
        <w:t>The</w:t>
      </w:r>
      <w:r w:rsidR="00EC50BB" w:rsidRPr="00EC50BB">
        <w:rPr>
          <w:b/>
          <w:bCs/>
          <w:sz w:val="24"/>
          <w:szCs w:val="24"/>
        </w:rPr>
        <w:t xml:space="preserve"> </w:t>
      </w:r>
      <w:r w:rsidR="00EC50BB">
        <w:rPr>
          <w:b/>
          <w:bCs/>
          <w:sz w:val="24"/>
          <w:szCs w:val="24"/>
          <w:lang w:val="en-US"/>
        </w:rPr>
        <w:t>Musical</w:t>
      </w:r>
    </w:p>
    <w:p w14:paraId="60905119" w14:textId="1C00FA0A" w:rsidR="00406553" w:rsidRPr="005C53D2" w:rsidRDefault="00406553" w:rsidP="00E94C5A">
      <w:pPr>
        <w:spacing w:line="276" w:lineRule="auto"/>
        <w:jc w:val="both"/>
        <w:rPr>
          <w:b/>
          <w:bCs/>
        </w:rPr>
      </w:pPr>
      <w:r>
        <w:t xml:space="preserve">Βασισμένο στο κλασικό παραμύθι της Γαλλίδας μυθιστοριογράφου </w:t>
      </w:r>
      <w:r w:rsidRPr="005C53D2">
        <w:rPr>
          <w:b/>
          <w:bCs/>
        </w:rPr>
        <w:t>Γκαμπριέλ-Σουζάν Μπαρμπό ντε Βιλενέβ</w:t>
      </w:r>
    </w:p>
    <w:p w14:paraId="07622769" w14:textId="46A16401" w:rsidR="00E94C5A" w:rsidRDefault="00E94C5A" w:rsidP="00E94C5A">
      <w:pPr>
        <w:spacing w:line="276" w:lineRule="auto"/>
        <w:jc w:val="both"/>
      </w:pPr>
      <w:r>
        <w:t xml:space="preserve">Διασκευή: </w:t>
      </w:r>
      <w:r w:rsidRPr="00705089">
        <w:rPr>
          <w:b/>
          <w:bCs/>
        </w:rPr>
        <w:t>Πασχάλης Αραμπατζής</w:t>
      </w:r>
      <w:r w:rsidR="00406553">
        <w:rPr>
          <w:b/>
          <w:bCs/>
        </w:rPr>
        <w:t xml:space="preserve"> - Αίσωνας</w:t>
      </w:r>
    </w:p>
    <w:p w14:paraId="15EB8E76" w14:textId="283B2E13" w:rsidR="00406553" w:rsidRDefault="00406553" w:rsidP="00E94C5A">
      <w:pPr>
        <w:spacing w:line="276" w:lineRule="auto"/>
        <w:jc w:val="both"/>
      </w:pPr>
      <w:r>
        <w:t xml:space="preserve">Σκηνοθεσία: </w:t>
      </w:r>
      <w:r w:rsidRPr="005C53D2">
        <w:rPr>
          <w:b/>
          <w:bCs/>
        </w:rPr>
        <w:t>Πασχάλης Αραμπατζής</w:t>
      </w:r>
    </w:p>
    <w:p w14:paraId="5B8E9659" w14:textId="38865EB1" w:rsidR="00E94C5A" w:rsidRDefault="00E94C5A" w:rsidP="00E94C5A">
      <w:pPr>
        <w:spacing w:line="276" w:lineRule="auto"/>
        <w:jc w:val="both"/>
      </w:pPr>
      <w:r>
        <w:t xml:space="preserve">Μουσική - Στίχοι: </w:t>
      </w:r>
      <w:r w:rsidRPr="00705089">
        <w:rPr>
          <w:b/>
          <w:bCs/>
        </w:rPr>
        <w:t>Αίσωνας</w:t>
      </w:r>
    </w:p>
    <w:p w14:paraId="6AE6C2F2" w14:textId="2A2CBC3A" w:rsidR="00E94C5A" w:rsidRPr="00705089" w:rsidRDefault="00E94C5A" w:rsidP="00E94C5A">
      <w:pPr>
        <w:spacing w:line="276" w:lineRule="auto"/>
        <w:jc w:val="both"/>
        <w:rPr>
          <w:b/>
          <w:bCs/>
        </w:rPr>
      </w:pPr>
      <w:r>
        <w:t xml:space="preserve">Χορογραφίες: </w:t>
      </w:r>
      <w:r w:rsidRPr="00705089">
        <w:rPr>
          <w:b/>
          <w:bCs/>
        </w:rPr>
        <w:t>Δημήτρης Μέξης</w:t>
      </w:r>
    </w:p>
    <w:p w14:paraId="51868F8C" w14:textId="31A93D61" w:rsidR="00E94C5A" w:rsidRDefault="00E94C5A" w:rsidP="00E94C5A">
      <w:pPr>
        <w:spacing w:line="276" w:lineRule="auto"/>
        <w:jc w:val="both"/>
      </w:pPr>
      <w:r>
        <w:t>Σκηνικά</w:t>
      </w:r>
      <w:r w:rsidR="00406553">
        <w:t xml:space="preserve"> - </w:t>
      </w:r>
      <w:r w:rsidR="00406553">
        <w:rPr>
          <w:lang w:val="en-US"/>
        </w:rPr>
        <w:t>Props</w:t>
      </w:r>
      <w:r>
        <w:t xml:space="preserve">: </w:t>
      </w:r>
      <w:r w:rsidR="00406553">
        <w:rPr>
          <w:b/>
          <w:bCs/>
        </w:rPr>
        <w:t>Ελίζα Μοσχοπούλου</w:t>
      </w:r>
    </w:p>
    <w:p w14:paraId="09A3F2DD" w14:textId="6FC74BF1" w:rsidR="00E94C5A" w:rsidRDefault="00E94C5A" w:rsidP="00E94C5A">
      <w:pPr>
        <w:spacing w:line="276" w:lineRule="auto"/>
        <w:jc w:val="both"/>
      </w:pPr>
      <w:r>
        <w:t xml:space="preserve">Κοστούμια – Μάσκες: </w:t>
      </w:r>
      <w:r w:rsidRPr="00705089">
        <w:rPr>
          <w:b/>
          <w:bCs/>
        </w:rPr>
        <w:t>Κατερίνα Καραογλάνη</w:t>
      </w:r>
    </w:p>
    <w:p w14:paraId="7168D74F" w14:textId="6C42BF78" w:rsidR="00E94C5A" w:rsidRPr="00E20035" w:rsidRDefault="00E94C5A" w:rsidP="00E94C5A">
      <w:pPr>
        <w:spacing w:line="276" w:lineRule="auto"/>
        <w:jc w:val="both"/>
        <w:rPr>
          <w:b/>
          <w:bCs/>
        </w:rPr>
      </w:pPr>
      <w:r w:rsidRPr="00E20035">
        <w:t>Φωτ</w:t>
      </w:r>
      <w:r w:rsidR="002C1D76" w:rsidRPr="00E20035">
        <w:t>ισμοί</w:t>
      </w:r>
      <w:r w:rsidRPr="00E20035">
        <w:t xml:space="preserve">: </w:t>
      </w:r>
      <w:r w:rsidR="00E20035" w:rsidRPr="00E20035">
        <w:rPr>
          <w:b/>
          <w:bCs/>
        </w:rPr>
        <w:t>Αντώνης Διρχαλίδης</w:t>
      </w:r>
    </w:p>
    <w:p w14:paraId="7EF671CC" w14:textId="6FF6CE37" w:rsidR="00E94C5A" w:rsidRPr="00E20035" w:rsidRDefault="00E94C5A" w:rsidP="00E94C5A">
      <w:pPr>
        <w:spacing w:line="276" w:lineRule="auto"/>
        <w:jc w:val="both"/>
        <w:rPr>
          <w:b/>
          <w:bCs/>
        </w:rPr>
      </w:pPr>
      <w:r w:rsidRPr="00E20035">
        <w:t xml:space="preserve">Γραφιστικός σχεδιασμός: </w:t>
      </w:r>
      <w:r w:rsidR="00E20035" w:rsidRPr="00E20035">
        <w:rPr>
          <w:b/>
          <w:bCs/>
          <w:lang w:val="en-US"/>
        </w:rPr>
        <w:t>Playwalk</w:t>
      </w:r>
    </w:p>
    <w:p w14:paraId="625C282F" w14:textId="13A7A6AF" w:rsidR="00E94C5A" w:rsidRPr="00705089" w:rsidRDefault="00E94C5A" w:rsidP="00E94C5A">
      <w:pPr>
        <w:spacing w:line="276" w:lineRule="auto"/>
        <w:jc w:val="both"/>
        <w:rPr>
          <w:b/>
          <w:bCs/>
        </w:rPr>
      </w:pPr>
      <w:r>
        <w:t xml:space="preserve">Φωτογραφίες &amp; Βίντεο: </w:t>
      </w:r>
      <w:r w:rsidR="00DC7269" w:rsidRPr="00705089">
        <w:rPr>
          <w:b/>
          <w:bCs/>
        </w:rPr>
        <w:t>Karen Gkiounasian</w:t>
      </w:r>
      <w:r w:rsidR="00DC7269">
        <w:rPr>
          <w:b/>
          <w:bCs/>
          <w:lang w:val="en-US"/>
        </w:rPr>
        <w:t>,</w:t>
      </w:r>
      <w:r w:rsidR="00DC7269" w:rsidRPr="007D7E6E">
        <w:rPr>
          <w:b/>
          <w:bCs/>
        </w:rPr>
        <w:t xml:space="preserve"> </w:t>
      </w:r>
      <w:r w:rsidR="007D7E6E" w:rsidRPr="007D7E6E">
        <w:rPr>
          <w:b/>
          <w:bCs/>
        </w:rPr>
        <w:t>Αχιλλεία Θεοδουλίδου</w:t>
      </w:r>
    </w:p>
    <w:p w14:paraId="0EF481C2" w14:textId="2C792053" w:rsidR="0067657C" w:rsidRPr="00611255" w:rsidRDefault="0067657C" w:rsidP="00E94C5A">
      <w:pPr>
        <w:spacing w:line="276" w:lineRule="auto"/>
        <w:jc w:val="both"/>
        <w:rPr>
          <w:b/>
          <w:bCs/>
          <w:lang w:val="en-US"/>
        </w:rPr>
      </w:pPr>
      <w:r>
        <w:t>Συνεργαζόμενο</w:t>
      </w:r>
      <w:r w:rsidRPr="00611255">
        <w:rPr>
          <w:lang w:val="en-US"/>
        </w:rPr>
        <w:t xml:space="preserve"> </w:t>
      </w:r>
      <w:r>
        <w:t>κομμωτήριο</w:t>
      </w:r>
      <w:r w:rsidRPr="00611255">
        <w:rPr>
          <w:lang w:val="en-US"/>
        </w:rPr>
        <w:t xml:space="preserve">: </w:t>
      </w:r>
      <w:r w:rsidRPr="004B14EB">
        <w:rPr>
          <w:b/>
          <w:bCs/>
          <w:lang w:val="en-US"/>
        </w:rPr>
        <w:t>Artisan</w:t>
      </w:r>
      <w:r w:rsidRPr="00611255">
        <w:rPr>
          <w:b/>
          <w:bCs/>
          <w:lang w:val="en-US"/>
        </w:rPr>
        <w:t xml:space="preserve"> </w:t>
      </w:r>
      <w:r w:rsidRPr="004B14EB">
        <w:rPr>
          <w:b/>
          <w:bCs/>
          <w:lang w:val="en-US"/>
        </w:rPr>
        <w:t>hair</w:t>
      </w:r>
      <w:r w:rsidRPr="00611255">
        <w:rPr>
          <w:b/>
          <w:bCs/>
          <w:lang w:val="en-US"/>
        </w:rPr>
        <w:t xml:space="preserve"> &amp; </w:t>
      </w:r>
      <w:r w:rsidRPr="004B14EB">
        <w:rPr>
          <w:b/>
          <w:bCs/>
          <w:lang w:val="en-US"/>
        </w:rPr>
        <w:t>beauty</w:t>
      </w:r>
      <w:r w:rsidRPr="00611255">
        <w:rPr>
          <w:b/>
          <w:bCs/>
          <w:lang w:val="en-US"/>
        </w:rPr>
        <w:t xml:space="preserve"> </w:t>
      </w:r>
      <w:r w:rsidRPr="004B14EB">
        <w:rPr>
          <w:b/>
          <w:bCs/>
          <w:lang w:val="en-US"/>
        </w:rPr>
        <w:t>studio</w:t>
      </w:r>
    </w:p>
    <w:p w14:paraId="727A8557" w14:textId="121A1DC3" w:rsidR="00E94C5A" w:rsidRDefault="00E94C5A" w:rsidP="00E94C5A">
      <w:pPr>
        <w:spacing w:line="276" w:lineRule="auto"/>
        <w:jc w:val="both"/>
      </w:pPr>
      <w:r>
        <w:t xml:space="preserve">Επικοινωνία: </w:t>
      </w:r>
      <w:r w:rsidRPr="00705089">
        <w:rPr>
          <w:b/>
          <w:bCs/>
        </w:rPr>
        <w:t>Λία Κεσοπούλου</w:t>
      </w:r>
    </w:p>
    <w:p w14:paraId="5FFC0428" w14:textId="5ADE441B" w:rsidR="00E94C5A" w:rsidRDefault="00E94C5A" w:rsidP="00E94C5A">
      <w:pPr>
        <w:spacing w:line="276" w:lineRule="auto"/>
        <w:jc w:val="both"/>
      </w:pPr>
      <w:r>
        <w:t xml:space="preserve">Παραγωγή: </w:t>
      </w:r>
      <w:r w:rsidRPr="00705089">
        <w:rPr>
          <w:b/>
          <w:bCs/>
        </w:rPr>
        <w:t>Παιδική Σκηνή Θεσσαλονίκης</w:t>
      </w:r>
    </w:p>
    <w:p w14:paraId="1FEFBC1E" w14:textId="325AF3D7" w:rsidR="00705089" w:rsidRDefault="00E94C5A" w:rsidP="00154522">
      <w:pPr>
        <w:spacing w:line="276" w:lineRule="auto"/>
        <w:jc w:val="both"/>
        <w:rPr>
          <w:b/>
          <w:bCs/>
          <w:sz w:val="26"/>
          <w:szCs w:val="26"/>
        </w:rPr>
      </w:pPr>
      <w:r w:rsidRPr="00705089">
        <w:rPr>
          <w:b/>
          <w:bCs/>
          <w:sz w:val="24"/>
          <w:szCs w:val="24"/>
        </w:rPr>
        <w:t xml:space="preserve">ΠΑΙΖΟΥΝ: </w:t>
      </w:r>
      <w:r w:rsidR="007D7E6E" w:rsidRPr="007D7E6E">
        <w:rPr>
          <w:b/>
          <w:bCs/>
          <w:sz w:val="24"/>
          <w:szCs w:val="24"/>
        </w:rPr>
        <w:t>Ειρήνη Ηροδότου, Γιάννης Καλπαξίδης, Τάσος Ταλιανίδης, Ντίνος Φραγκούλης, Ευθύμης Ιωαννίδης, Ελένη Βουγιατζή, Δήμητρα Θεοδουλίδου, Κατερίνα Γανδά, Βασίλης Βακάλης</w:t>
      </w:r>
    </w:p>
    <w:p w14:paraId="542E6A4D" w14:textId="77777777" w:rsidR="007D7E6E" w:rsidRDefault="007D7E6E" w:rsidP="00154522">
      <w:pPr>
        <w:spacing w:line="276" w:lineRule="auto"/>
        <w:jc w:val="both"/>
        <w:rPr>
          <w:b/>
          <w:bCs/>
          <w:sz w:val="26"/>
          <w:szCs w:val="26"/>
        </w:rPr>
      </w:pPr>
    </w:p>
    <w:p w14:paraId="18AEEC2E" w14:textId="5AF06A64" w:rsidR="000542E6" w:rsidRPr="0033760A" w:rsidRDefault="000542E6" w:rsidP="00154522">
      <w:pPr>
        <w:spacing w:line="276" w:lineRule="auto"/>
        <w:jc w:val="both"/>
        <w:rPr>
          <w:b/>
          <w:bCs/>
          <w:sz w:val="26"/>
          <w:szCs w:val="26"/>
          <w:lang w:val="en-US"/>
        </w:rPr>
      </w:pPr>
      <w:r w:rsidRPr="00154522">
        <w:rPr>
          <w:b/>
          <w:bCs/>
          <w:sz w:val="26"/>
          <w:szCs w:val="26"/>
        </w:rPr>
        <w:t>ΠΛΗΡΟΦΟΡΙΕΣ</w:t>
      </w:r>
    </w:p>
    <w:p w14:paraId="5558705B" w14:textId="13E87579" w:rsidR="000542E6" w:rsidRPr="00D60D9E" w:rsidRDefault="000542E6" w:rsidP="00154522">
      <w:pPr>
        <w:spacing w:line="276" w:lineRule="auto"/>
        <w:jc w:val="both"/>
      </w:pPr>
      <w:r>
        <w:rPr>
          <w:b/>
          <w:bCs/>
        </w:rPr>
        <w:t>Χώρος</w:t>
      </w:r>
      <w:r w:rsidRPr="000542E6">
        <w:rPr>
          <w:b/>
          <w:bCs/>
          <w:lang w:val="en-US"/>
        </w:rPr>
        <w:t xml:space="preserve">: </w:t>
      </w:r>
      <w:r>
        <w:rPr>
          <w:lang w:val="en-US"/>
        </w:rPr>
        <w:t>Metropolitan</w:t>
      </w:r>
      <w:r w:rsidRPr="000542E6">
        <w:rPr>
          <w:lang w:val="en-US"/>
        </w:rPr>
        <w:t xml:space="preserve">: </w:t>
      </w:r>
      <w:r>
        <w:rPr>
          <w:lang w:val="en-US"/>
        </w:rPr>
        <w:t>The</w:t>
      </w:r>
      <w:r w:rsidRPr="000542E6">
        <w:rPr>
          <w:lang w:val="en-US"/>
        </w:rPr>
        <w:t xml:space="preserve"> </w:t>
      </w:r>
      <w:r>
        <w:rPr>
          <w:lang w:val="en-US"/>
        </w:rPr>
        <w:t>Urban</w:t>
      </w:r>
      <w:r w:rsidRPr="000542E6">
        <w:rPr>
          <w:lang w:val="en-US"/>
        </w:rPr>
        <w:t xml:space="preserve"> </w:t>
      </w:r>
      <w:r>
        <w:rPr>
          <w:lang w:val="en-US"/>
        </w:rPr>
        <w:t>Theater</w:t>
      </w:r>
      <w:r w:rsidRPr="000542E6">
        <w:rPr>
          <w:lang w:val="en-US"/>
        </w:rPr>
        <w:t xml:space="preserve">, </w:t>
      </w:r>
      <w:r w:rsidRPr="00A2117A">
        <w:t>Βασ</w:t>
      </w:r>
      <w:r w:rsidRPr="000542E6">
        <w:rPr>
          <w:lang w:val="en-US"/>
        </w:rPr>
        <w:t xml:space="preserve">. </w:t>
      </w:r>
      <w:r w:rsidRPr="00A2117A">
        <w:t>Όλγας</w:t>
      </w:r>
      <w:r w:rsidRPr="00CB2EE0">
        <w:t xml:space="preserve"> 65 &amp; </w:t>
      </w:r>
      <w:r w:rsidRPr="00A2117A">
        <w:t>Φλέμινγκ</w:t>
      </w:r>
      <w:r w:rsidRPr="00CB2EE0">
        <w:t xml:space="preserve"> 2, </w:t>
      </w:r>
      <w:r w:rsidRPr="00204719">
        <w:t>Θεσσαλονίκη</w:t>
      </w:r>
      <w:r w:rsidR="00D60D9E" w:rsidRPr="00D60D9E">
        <w:t xml:space="preserve"> (</w:t>
      </w:r>
      <w:r w:rsidR="00D60D9E">
        <w:t>τηλ. 2311 284 773)</w:t>
      </w:r>
    </w:p>
    <w:p w14:paraId="3CDB39B6" w14:textId="547FDC40" w:rsidR="000542E6" w:rsidRPr="006D6066" w:rsidRDefault="00762301" w:rsidP="00154522">
      <w:pPr>
        <w:spacing w:line="276" w:lineRule="auto"/>
        <w:jc w:val="both"/>
      </w:pPr>
      <w:r>
        <w:rPr>
          <w:b/>
          <w:bCs/>
        </w:rPr>
        <w:t>Παραστάσεις</w:t>
      </w:r>
      <w:r w:rsidR="000542E6" w:rsidRPr="006D6066">
        <w:t xml:space="preserve">: </w:t>
      </w:r>
      <w:r w:rsidR="00867563" w:rsidRPr="006D6066">
        <w:t xml:space="preserve">Από τις </w:t>
      </w:r>
      <w:r w:rsidR="007D7E6E">
        <w:t>5 Οκτωβρίου 2025</w:t>
      </w:r>
      <w:r w:rsidR="00867563" w:rsidRPr="006D6066">
        <w:t xml:space="preserve">, κάθε Κυριακή στις 11:30 και καθημερινές για σχολεία </w:t>
      </w:r>
    </w:p>
    <w:p w14:paraId="6E45926D" w14:textId="0EC1F404" w:rsidR="006D6066" w:rsidRPr="006D6066" w:rsidRDefault="006D6066" w:rsidP="00154522">
      <w:pPr>
        <w:spacing w:line="276" w:lineRule="auto"/>
        <w:jc w:val="both"/>
      </w:pPr>
      <w:r w:rsidRPr="006D6066">
        <w:rPr>
          <w:b/>
          <w:bCs/>
        </w:rPr>
        <w:t>Διάρκεια παράστασης:</w:t>
      </w:r>
      <w:r w:rsidRPr="006D6066">
        <w:t xml:space="preserve"> 90 λεπτά (με διάλειμμα)</w:t>
      </w:r>
    </w:p>
    <w:p w14:paraId="14B356C4" w14:textId="2446FE62" w:rsidR="000542E6" w:rsidRPr="00681B3E" w:rsidRDefault="000542E6" w:rsidP="00154522">
      <w:pPr>
        <w:spacing w:line="276" w:lineRule="auto"/>
        <w:jc w:val="both"/>
      </w:pPr>
      <w:r w:rsidRPr="006D6066">
        <w:rPr>
          <w:b/>
          <w:bCs/>
        </w:rPr>
        <w:lastRenderedPageBreak/>
        <w:t>Τιμές εισιτηρίων</w:t>
      </w:r>
      <w:r w:rsidRPr="006D6066">
        <w:t xml:space="preserve">: Α’ Ζώνη: </w:t>
      </w:r>
      <w:r w:rsidRPr="006D6066">
        <w:rPr>
          <w:b/>
          <w:bCs/>
        </w:rPr>
        <w:t>1</w:t>
      </w:r>
      <w:r w:rsidR="00705089" w:rsidRPr="006D6066">
        <w:rPr>
          <w:b/>
          <w:bCs/>
        </w:rPr>
        <w:t>5</w:t>
      </w:r>
      <w:r w:rsidRPr="006D6066">
        <w:rPr>
          <w:b/>
          <w:bCs/>
        </w:rPr>
        <w:t xml:space="preserve"> ευρώ</w:t>
      </w:r>
      <w:r w:rsidRPr="006D6066">
        <w:t xml:space="preserve"> | Β’ Ζώνη: </w:t>
      </w:r>
      <w:r w:rsidRPr="006D6066">
        <w:rPr>
          <w:b/>
          <w:bCs/>
        </w:rPr>
        <w:t>1</w:t>
      </w:r>
      <w:r w:rsidR="006D6066" w:rsidRPr="006D6066">
        <w:rPr>
          <w:b/>
          <w:bCs/>
        </w:rPr>
        <w:t>3</w:t>
      </w:r>
      <w:r w:rsidRPr="006D6066">
        <w:rPr>
          <w:b/>
          <w:bCs/>
        </w:rPr>
        <w:t xml:space="preserve"> ευρώ</w:t>
      </w:r>
      <w:r w:rsidRPr="00681B3E">
        <w:t xml:space="preserve"> </w:t>
      </w:r>
    </w:p>
    <w:p w14:paraId="3F145EC4" w14:textId="1201679B" w:rsidR="000542E6" w:rsidRDefault="000542E6" w:rsidP="00154522">
      <w:pPr>
        <w:spacing w:line="276" w:lineRule="auto"/>
        <w:jc w:val="both"/>
      </w:pPr>
      <w:r w:rsidRPr="009878E8">
        <w:rPr>
          <w:b/>
          <w:bCs/>
        </w:rPr>
        <w:t>Αγορά εισιτηρίων:</w:t>
      </w:r>
      <w:r w:rsidR="00EC50BB">
        <w:rPr>
          <w:b/>
          <w:bCs/>
        </w:rPr>
        <w:t xml:space="preserve"> </w:t>
      </w:r>
      <w:hyperlink r:id="rId8" w:history="1">
        <w:r w:rsidR="007D7E6E" w:rsidRPr="00D77713">
          <w:rPr>
            <w:rStyle w:val="-"/>
          </w:rPr>
          <w:t>https://www.more.com/gr-el/tickets/theater/children/i-pentamorfi-kai-to-teras/</w:t>
        </w:r>
      </w:hyperlink>
      <w:r w:rsidR="007D7E6E">
        <w:t xml:space="preserve"> </w:t>
      </w:r>
      <w:r w:rsidR="00EC50BB">
        <w:rPr>
          <w:b/>
          <w:bCs/>
        </w:rPr>
        <w:t xml:space="preserve"> </w:t>
      </w:r>
      <w:r>
        <w:t xml:space="preserve">&amp; </w:t>
      </w:r>
      <w:r w:rsidRPr="00A2117A">
        <w:t xml:space="preserve">καθημερινά </w:t>
      </w:r>
      <w:r>
        <w:t xml:space="preserve">από </w:t>
      </w:r>
      <w:r w:rsidRPr="00A2117A">
        <w:t>το ταμείο του θεάτρου</w:t>
      </w:r>
    </w:p>
    <w:p w14:paraId="6FE01EEF" w14:textId="77777777" w:rsidR="000542E6" w:rsidRDefault="000542E6" w:rsidP="00154522">
      <w:pPr>
        <w:spacing w:line="276" w:lineRule="auto"/>
        <w:jc w:val="both"/>
      </w:pPr>
      <w:bookmarkStart w:id="0" w:name="_Hlk149902148"/>
      <w:r w:rsidRPr="00A50C4F">
        <w:rPr>
          <w:b/>
          <w:bCs/>
        </w:rPr>
        <w:t>Parking:</w:t>
      </w:r>
      <w:r>
        <w:t xml:space="preserve"> Ιδιωτικοί χώροι </w:t>
      </w:r>
      <w:r>
        <w:rPr>
          <w:lang w:val="en-US"/>
        </w:rPr>
        <w:t>parking</w:t>
      </w:r>
      <w:r w:rsidRPr="00A2117A">
        <w:t xml:space="preserve"> </w:t>
      </w:r>
      <w:r>
        <w:t>πλησίον του θεάτρου</w:t>
      </w:r>
    </w:p>
    <w:p w14:paraId="55DFDF8E" w14:textId="2C86F761" w:rsidR="00500BBE" w:rsidRPr="00A2117A" w:rsidRDefault="00500BBE" w:rsidP="00154522">
      <w:pPr>
        <w:spacing w:line="276" w:lineRule="auto"/>
        <w:jc w:val="both"/>
      </w:pPr>
      <w:r w:rsidRPr="00500BBE">
        <w:rPr>
          <w:b/>
          <w:bCs/>
        </w:rPr>
        <w:t>Πρόσβαση με Μετρό</w:t>
      </w:r>
      <w:r>
        <w:t xml:space="preserve">: Στάση Φλέμινγκ </w:t>
      </w:r>
    </w:p>
    <w:p w14:paraId="040FA51F" w14:textId="752B7D21" w:rsidR="000542E6" w:rsidRPr="00CB2EE0" w:rsidRDefault="000542E6" w:rsidP="00154522">
      <w:pPr>
        <w:spacing w:line="276" w:lineRule="auto"/>
        <w:jc w:val="both"/>
      </w:pPr>
      <w:r w:rsidRPr="00CB2EE0">
        <w:rPr>
          <w:b/>
          <w:bCs/>
        </w:rPr>
        <w:t>Σας ενδιαφέρει:</w:t>
      </w:r>
      <w:r w:rsidRPr="00CB2EE0">
        <w:t xml:space="preserve"> </w:t>
      </w:r>
    </w:p>
    <w:p w14:paraId="673E581F" w14:textId="77777777" w:rsidR="000542E6" w:rsidRPr="00CB2EE0" w:rsidRDefault="000542E6" w:rsidP="00154522">
      <w:pPr>
        <w:pStyle w:val="a3"/>
        <w:numPr>
          <w:ilvl w:val="0"/>
          <w:numId w:val="1"/>
        </w:numPr>
        <w:spacing w:line="276" w:lineRule="auto"/>
        <w:jc w:val="both"/>
      </w:pPr>
      <w:r w:rsidRPr="00CB2EE0">
        <w:t xml:space="preserve">Το θέατρο </w:t>
      </w:r>
      <w:r w:rsidRPr="00CB2EE0">
        <w:rPr>
          <w:lang w:val="en-US"/>
        </w:rPr>
        <w:t>Metropolitan</w:t>
      </w:r>
      <w:r w:rsidRPr="00CB2EE0">
        <w:t xml:space="preserve"> είναι προσβάσιμο σε αναπηρικά αμαξίδια.</w:t>
      </w:r>
    </w:p>
    <w:p w14:paraId="5DC79080" w14:textId="77777777" w:rsidR="000542E6" w:rsidRPr="00CB2EE0" w:rsidRDefault="000542E6" w:rsidP="00154522">
      <w:pPr>
        <w:pStyle w:val="a3"/>
        <w:numPr>
          <w:ilvl w:val="0"/>
          <w:numId w:val="1"/>
        </w:numPr>
        <w:spacing w:line="276" w:lineRule="auto"/>
        <w:jc w:val="both"/>
      </w:pPr>
      <w:r w:rsidRPr="00CB2EE0">
        <w:t>Δεν επιτρέπεται η είσοδος στο θέατρο μετά την έναρξη της παράστασης.</w:t>
      </w:r>
    </w:p>
    <w:p w14:paraId="4BFF6646" w14:textId="77777777" w:rsidR="000542E6" w:rsidRPr="00204719" w:rsidRDefault="000542E6" w:rsidP="00154522">
      <w:pPr>
        <w:spacing w:line="276" w:lineRule="auto"/>
        <w:jc w:val="both"/>
        <w:rPr>
          <w:b/>
          <w:bCs/>
        </w:rPr>
      </w:pPr>
      <w:r w:rsidRPr="00204719">
        <w:rPr>
          <w:b/>
          <w:bCs/>
        </w:rPr>
        <w:t xml:space="preserve">Περισσότερα: </w:t>
      </w:r>
    </w:p>
    <w:p w14:paraId="20037B3A" w14:textId="572B941E" w:rsidR="000542E6" w:rsidRPr="005332EA" w:rsidRDefault="000542E6" w:rsidP="00154522">
      <w:pPr>
        <w:spacing w:line="276" w:lineRule="auto"/>
        <w:jc w:val="both"/>
      </w:pPr>
      <w:r w:rsidRPr="00204719">
        <w:rPr>
          <w:b/>
          <w:bCs/>
          <w:lang w:val="en-US"/>
        </w:rPr>
        <w:t>Website</w:t>
      </w:r>
      <w:r w:rsidRPr="005332EA">
        <w:rPr>
          <w:b/>
          <w:bCs/>
        </w:rPr>
        <w:t xml:space="preserve"> </w:t>
      </w:r>
      <w:r w:rsidR="005332EA">
        <w:rPr>
          <w:b/>
          <w:bCs/>
        </w:rPr>
        <w:t>Παιδικής Σκηνής Θεσσαλονίκης</w:t>
      </w:r>
      <w:r w:rsidRPr="005332EA">
        <w:t xml:space="preserve">: </w:t>
      </w:r>
      <w:hyperlink r:id="rId9" w:history="1">
        <w:r w:rsidR="006912AC" w:rsidRPr="00882B0B">
          <w:rPr>
            <w:rStyle w:val="-"/>
            <w:lang w:val="en-US"/>
          </w:rPr>
          <w:t>https</w:t>
        </w:r>
        <w:r w:rsidR="006912AC" w:rsidRPr="00882B0B">
          <w:rPr>
            <w:rStyle w:val="-"/>
          </w:rPr>
          <w:t>://</w:t>
        </w:r>
        <w:r w:rsidR="006912AC" w:rsidRPr="00882B0B">
          <w:rPr>
            <w:rStyle w:val="-"/>
            <w:lang w:val="en-US"/>
          </w:rPr>
          <w:t>www</w:t>
        </w:r>
        <w:r w:rsidR="006912AC" w:rsidRPr="00882B0B">
          <w:rPr>
            <w:rStyle w:val="-"/>
          </w:rPr>
          <w:t>.</w:t>
        </w:r>
        <w:r w:rsidR="006912AC" w:rsidRPr="00882B0B">
          <w:rPr>
            <w:rStyle w:val="-"/>
            <w:lang w:val="en-US"/>
          </w:rPr>
          <w:t>paidikiskini</w:t>
        </w:r>
        <w:r w:rsidR="006912AC" w:rsidRPr="00882B0B">
          <w:rPr>
            <w:rStyle w:val="-"/>
          </w:rPr>
          <w:t>.</w:t>
        </w:r>
        <w:r w:rsidR="006912AC" w:rsidRPr="00882B0B">
          <w:rPr>
            <w:rStyle w:val="-"/>
            <w:lang w:val="en-US"/>
          </w:rPr>
          <w:t>gr</w:t>
        </w:r>
        <w:r w:rsidR="006912AC" w:rsidRPr="00882B0B">
          <w:rPr>
            <w:rStyle w:val="-"/>
          </w:rPr>
          <w:t>/</w:t>
        </w:r>
      </w:hyperlink>
      <w:r w:rsidR="005332EA" w:rsidRPr="005332EA">
        <w:t xml:space="preserve"> </w:t>
      </w:r>
    </w:p>
    <w:p w14:paraId="409B13D9" w14:textId="7317BC03" w:rsidR="000542E6" w:rsidRPr="00CA411C" w:rsidRDefault="000542E6" w:rsidP="00154522">
      <w:pPr>
        <w:spacing w:line="276" w:lineRule="auto"/>
        <w:jc w:val="both"/>
      </w:pPr>
      <w:r w:rsidRPr="00204719">
        <w:rPr>
          <w:b/>
          <w:bCs/>
          <w:lang w:val="en-US"/>
        </w:rPr>
        <w:t>Facebook</w:t>
      </w:r>
      <w:r w:rsidRPr="00CA411C">
        <w:rPr>
          <w:b/>
          <w:bCs/>
        </w:rPr>
        <w:t xml:space="preserve"> </w:t>
      </w:r>
      <w:r w:rsidRPr="00204719">
        <w:rPr>
          <w:b/>
          <w:bCs/>
          <w:lang w:val="en-US"/>
        </w:rPr>
        <w:t>page</w:t>
      </w:r>
      <w:r w:rsidRPr="00CA411C">
        <w:rPr>
          <w:b/>
          <w:bCs/>
        </w:rPr>
        <w:t xml:space="preserve"> </w:t>
      </w:r>
      <w:r w:rsidR="005332EA">
        <w:rPr>
          <w:b/>
          <w:bCs/>
        </w:rPr>
        <w:t>Παιδικής</w:t>
      </w:r>
      <w:r w:rsidR="005332EA" w:rsidRPr="00CA411C">
        <w:rPr>
          <w:b/>
          <w:bCs/>
        </w:rPr>
        <w:t xml:space="preserve"> </w:t>
      </w:r>
      <w:r w:rsidR="005332EA">
        <w:rPr>
          <w:b/>
          <w:bCs/>
        </w:rPr>
        <w:t>Σκηνής</w:t>
      </w:r>
      <w:r w:rsidR="005332EA" w:rsidRPr="00CA411C">
        <w:rPr>
          <w:b/>
          <w:bCs/>
        </w:rPr>
        <w:t xml:space="preserve"> </w:t>
      </w:r>
      <w:r w:rsidR="005332EA">
        <w:rPr>
          <w:b/>
          <w:bCs/>
        </w:rPr>
        <w:t>Θεσσαλονίκης</w:t>
      </w:r>
      <w:r w:rsidRPr="00CA411C">
        <w:t xml:space="preserve">: </w:t>
      </w:r>
      <w:hyperlink r:id="rId10" w:history="1">
        <w:r w:rsidR="00CA411C" w:rsidRPr="00320128">
          <w:rPr>
            <w:rStyle w:val="-"/>
            <w:lang w:val="en-US"/>
          </w:rPr>
          <w:t>https</w:t>
        </w:r>
        <w:r w:rsidR="00CA411C" w:rsidRPr="00320128">
          <w:rPr>
            <w:rStyle w:val="-"/>
          </w:rPr>
          <w:t>://</w:t>
        </w:r>
        <w:r w:rsidR="00CA411C" w:rsidRPr="00320128">
          <w:rPr>
            <w:rStyle w:val="-"/>
            <w:lang w:val="en-US"/>
          </w:rPr>
          <w:t>www</w:t>
        </w:r>
        <w:r w:rsidR="00CA411C" w:rsidRPr="00320128">
          <w:rPr>
            <w:rStyle w:val="-"/>
          </w:rPr>
          <w:t>.</w:t>
        </w:r>
        <w:r w:rsidR="00CA411C" w:rsidRPr="00320128">
          <w:rPr>
            <w:rStyle w:val="-"/>
            <w:lang w:val="en-US"/>
          </w:rPr>
          <w:t>facebook</w:t>
        </w:r>
        <w:r w:rsidR="00CA411C" w:rsidRPr="00320128">
          <w:rPr>
            <w:rStyle w:val="-"/>
          </w:rPr>
          <w:t>.</w:t>
        </w:r>
        <w:r w:rsidR="00CA411C" w:rsidRPr="00320128">
          <w:rPr>
            <w:rStyle w:val="-"/>
            <w:lang w:val="en-US"/>
          </w:rPr>
          <w:t>com</w:t>
        </w:r>
        <w:r w:rsidR="00CA411C" w:rsidRPr="00320128">
          <w:rPr>
            <w:rStyle w:val="-"/>
          </w:rPr>
          <w:t>/</w:t>
        </w:r>
        <w:r w:rsidR="00CA411C" w:rsidRPr="00320128">
          <w:rPr>
            <w:rStyle w:val="-"/>
            <w:lang w:val="en-US"/>
          </w:rPr>
          <w:t>paidikes</w:t>
        </w:r>
        <w:r w:rsidR="00CA411C" w:rsidRPr="00320128">
          <w:rPr>
            <w:rStyle w:val="-"/>
          </w:rPr>
          <w:t>.</w:t>
        </w:r>
        <w:r w:rsidR="00CA411C" w:rsidRPr="00320128">
          <w:rPr>
            <w:rStyle w:val="-"/>
            <w:lang w:val="en-US"/>
          </w:rPr>
          <w:t>parastaseis</w:t>
        </w:r>
      </w:hyperlink>
      <w:r w:rsidR="00CA411C">
        <w:t xml:space="preserve"> </w:t>
      </w:r>
    </w:p>
    <w:p w14:paraId="18553304" w14:textId="11C217FB" w:rsidR="000542E6" w:rsidRPr="00CA411C" w:rsidRDefault="000542E6" w:rsidP="00154522">
      <w:pPr>
        <w:spacing w:line="276" w:lineRule="auto"/>
        <w:jc w:val="both"/>
        <w:rPr>
          <w:rStyle w:val="-"/>
        </w:rPr>
      </w:pPr>
      <w:r w:rsidRPr="00204719">
        <w:rPr>
          <w:b/>
          <w:bCs/>
          <w:lang w:val="en-US"/>
        </w:rPr>
        <w:t>Instagram</w:t>
      </w:r>
      <w:r w:rsidRPr="00CA411C">
        <w:rPr>
          <w:b/>
          <w:bCs/>
        </w:rPr>
        <w:t xml:space="preserve"> </w:t>
      </w:r>
      <w:r w:rsidRPr="00204719">
        <w:rPr>
          <w:b/>
          <w:bCs/>
          <w:lang w:val="en-US"/>
        </w:rPr>
        <w:t>profile</w:t>
      </w:r>
      <w:r w:rsidRPr="00CA411C">
        <w:rPr>
          <w:b/>
          <w:bCs/>
        </w:rPr>
        <w:t xml:space="preserve"> </w:t>
      </w:r>
      <w:r w:rsidR="005332EA">
        <w:rPr>
          <w:b/>
          <w:bCs/>
        </w:rPr>
        <w:t>Παιδικής</w:t>
      </w:r>
      <w:r w:rsidR="005332EA" w:rsidRPr="00CA411C">
        <w:rPr>
          <w:b/>
          <w:bCs/>
        </w:rPr>
        <w:t xml:space="preserve"> </w:t>
      </w:r>
      <w:r w:rsidR="005332EA">
        <w:rPr>
          <w:b/>
          <w:bCs/>
        </w:rPr>
        <w:t>Σκηνής</w:t>
      </w:r>
      <w:r w:rsidR="005332EA" w:rsidRPr="00CA411C">
        <w:rPr>
          <w:b/>
          <w:bCs/>
        </w:rPr>
        <w:t xml:space="preserve"> </w:t>
      </w:r>
      <w:r w:rsidR="005332EA">
        <w:rPr>
          <w:b/>
          <w:bCs/>
        </w:rPr>
        <w:t>Θεσσαλονίκης</w:t>
      </w:r>
      <w:r w:rsidRPr="00CA411C">
        <w:t xml:space="preserve">: </w:t>
      </w:r>
      <w:hyperlink r:id="rId11" w:history="1">
        <w:r w:rsidR="00CA411C" w:rsidRPr="00320128">
          <w:rPr>
            <w:rStyle w:val="-"/>
            <w:lang w:val="en-US"/>
          </w:rPr>
          <w:t>https</w:t>
        </w:r>
        <w:r w:rsidR="00CA411C" w:rsidRPr="00320128">
          <w:rPr>
            <w:rStyle w:val="-"/>
          </w:rPr>
          <w:t>://</w:t>
        </w:r>
        <w:r w:rsidR="00CA411C" w:rsidRPr="00320128">
          <w:rPr>
            <w:rStyle w:val="-"/>
            <w:lang w:val="en-US"/>
          </w:rPr>
          <w:t>www</w:t>
        </w:r>
        <w:r w:rsidR="00CA411C" w:rsidRPr="00320128">
          <w:rPr>
            <w:rStyle w:val="-"/>
          </w:rPr>
          <w:t>.</w:t>
        </w:r>
        <w:r w:rsidR="00CA411C" w:rsidRPr="00320128">
          <w:rPr>
            <w:rStyle w:val="-"/>
            <w:lang w:val="en-US"/>
          </w:rPr>
          <w:t>instagram</w:t>
        </w:r>
        <w:r w:rsidR="00CA411C" w:rsidRPr="00320128">
          <w:rPr>
            <w:rStyle w:val="-"/>
          </w:rPr>
          <w:t>.</w:t>
        </w:r>
        <w:r w:rsidR="00CA411C" w:rsidRPr="00320128">
          <w:rPr>
            <w:rStyle w:val="-"/>
            <w:lang w:val="en-US"/>
          </w:rPr>
          <w:t>com</w:t>
        </w:r>
        <w:r w:rsidR="00CA411C" w:rsidRPr="00320128">
          <w:rPr>
            <w:rStyle w:val="-"/>
          </w:rPr>
          <w:t>/</w:t>
        </w:r>
        <w:r w:rsidR="00CA411C" w:rsidRPr="00320128">
          <w:rPr>
            <w:rStyle w:val="-"/>
            <w:lang w:val="en-US"/>
          </w:rPr>
          <w:t>paidikiskiniskg</w:t>
        </w:r>
        <w:r w:rsidR="00CA411C" w:rsidRPr="00320128">
          <w:rPr>
            <w:rStyle w:val="-"/>
          </w:rPr>
          <w:t>/</w:t>
        </w:r>
      </w:hyperlink>
      <w:r w:rsidR="00CA411C">
        <w:t xml:space="preserve"> </w:t>
      </w:r>
    </w:p>
    <w:bookmarkEnd w:id="0"/>
    <w:p w14:paraId="2ADC8475" w14:textId="77777777" w:rsidR="000542E6" w:rsidRPr="00CA411C" w:rsidRDefault="000542E6" w:rsidP="00154522">
      <w:pPr>
        <w:spacing w:line="276" w:lineRule="auto"/>
        <w:jc w:val="both"/>
      </w:pPr>
    </w:p>
    <w:sectPr w:rsidR="000542E6" w:rsidRPr="00CA4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A1266"/>
    <w:multiLevelType w:val="hybridMultilevel"/>
    <w:tmpl w:val="0024C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0388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AE"/>
    <w:rsid w:val="000105D3"/>
    <w:rsid w:val="00024024"/>
    <w:rsid w:val="000542E6"/>
    <w:rsid w:val="00063C07"/>
    <w:rsid w:val="00072C8A"/>
    <w:rsid w:val="000875F2"/>
    <w:rsid w:val="000C3F0E"/>
    <w:rsid w:val="000F6E49"/>
    <w:rsid w:val="0014355F"/>
    <w:rsid w:val="00154522"/>
    <w:rsid w:val="001678A2"/>
    <w:rsid w:val="001D524F"/>
    <w:rsid w:val="00290A94"/>
    <w:rsid w:val="00291510"/>
    <w:rsid w:val="002B0DE1"/>
    <w:rsid w:val="002B466E"/>
    <w:rsid w:val="002C1D76"/>
    <w:rsid w:val="00324E30"/>
    <w:rsid w:val="0033760A"/>
    <w:rsid w:val="00406553"/>
    <w:rsid w:val="00406AE8"/>
    <w:rsid w:val="004B14EB"/>
    <w:rsid w:val="004B783C"/>
    <w:rsid w:val="00500BBE"/>
    <w:rsid w:val="0052553F"/>
    <w:rsid w:val="005332EA"/>
    <w:rsid w:val="0054472C"/>
    <w:rsid w:val="005C53D2"/>
    <w:rsid w:val="00602FE4"/>
    <w:rsid w:val="00610AF0"/>
    <w:rsid w:val="00611255"/>
    <w:rsid w:val="0063060C"/>
    <w:rsid w:val="0067657C"/>
    <w:rsid w:val="006912AC"/>
    <w:rsid w:val="006C02C3"/>
    <w:rsid w:val="006D6066"/>
    <w:rsid w:val="00705089"/>
    <w:rsid w:val="00721C4A"/>
    <w:rsid w:val="007415F1"/>
    <w:rsid w:val="00750425"/>
    <w:rsid w:val="00762301"/>
    <w:rsid w:val="00767D83"/>
    <w:rsid w:val="007934FB"/>
    <w:rsid w:val="007D7E6E"/>
    <w:rsid w:val="007F5FA7"/>
    <w:rsid w:val="0081794B"/>
    <w:rsid w:val="00867563"/>
    <w:rsid w:val="00883D43"/>
    <w:rsid w:val="00992363"/>
    <w:rsid w:val="00A05EB4"/>
    <w:rsid w:val="00A61001"/>
    <w:rsid w:val="00A64100"/>
    <w:rsid w:val="00A72150"/>
    <w:rsid w:val="00A76123"/>
    <w:rsid w:val="00BC2D1F"/>
    <w:rsid w:val="00BE6882"/>
    <w:rsid w:val="00C4224F"/>
    <w:rsid w:val="00C7257C"/>
    <w:rsid w:val="00C76802"/>
    <w:rsid w:val="00C8481E"/>
    <w:rsid w:val="00C94651"/>
    <w:rsid w:val="00CA411C"/>
    <w:rsid w:val="00D60D9E"/>
    <w:rsid w:val="00D66E44"/>
    <w:rsid w:val="00DC7269"/>
    <w:rsid w:val="00E007AA"/>
    <w:rsid w:val="00E01A40"/>
    <w:rsid w:val="00E20035"/>
    <w:rsid w:val="00E37884"/>
    <w:rsid w:val="00E94C5A"/>
    <w:rsid w:val="00E96DAE"/>
    <w:rsid w:val="00EC19CD"/>
    <w:rsid w:val="00EC50BB"/>
    <w:rsid w:val="00EE4D4D"/>
    <w:rsid w:val="00EF59A7"/>
    <w:rsid w:val="00F10259"/>
    <w:rsid w:val="00F26ECF"/>
    <w:rsid w:val="00F373F6"/>
    <w:rsid w:val="00F53A88"/>
    <w:rsid w:val="00FA3496"/>
    <w:rsid w:val="00FC0F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84820"/>
  <w15:chartTrackingRefBased/>
  <w15:docId w15:val="{7A7F1BC3-5A96-4ECC-AA53-8676F57C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542E6"/>
    <w:rPr>
      <w:color w:val="0563C1" w:themeColor="hyperlink"/>
      <w:u w:val="single"/>
    </w:rPr>
  </w:style>
  <w:style w:type="paragraph" w:styleId="a3">
    <w:name w:val="List Paragraph"/>
    <w:basedOn w:val="a"/>
    <w:uiPriority w:val="34"/>
    <w:qFormat/>
    <w:rsid w:val="000542E6"/>
    <w:pPr>
      <w:ind w:left="720"/>
      <w:contextualSpacing/>
    </w:pPr>
    <w:rPr>
      <w:kern w:val="0"/>
      <w14:ligatures w14:val="none"/>
    </w:rPr>
  </w:style>
  <w:style w:type="character" w:styleId="a4">
    <w:name w:val="Unresolved Mention"/>
    <w:basedOn w:val="a0"/>
    <w:uiPriority w:val="99"/>
    <w:semiHidden/>
    <w:unhideWhenUsed/>
    <w:rsid w:val="00054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e.com/gr-el/tickets/theater/children/i-pentamorfi-kai-to-ter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O2JEFmpxIn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ropolitan.theater/" TargetMode="External"/><Relationship Id="rId11" Type="http://schemas.openxmlformats.org/officeDocument/2006/relationships/hyperlink" Target="https://www.instagram.com/paidikiskiniskg/" TargetMode="External"/><Relationship Id="rId5" Type="http://schemas.openxmlformats.org/officeDocument/2006/relationships/hyperlink" Target="https://paidikiskini.gr/" TargetMode="External"/><Relationship Id="rId10" Type="http://schemas.openxmlformats.org/officeDocument/2006/relationships/hyperlink" Target="https://www.facebook.com/paidikes.parastaseis" TargetMode="External"/><Relationship Id="rId4" Type="http://schemas.openxmlformats.org/officeDocument/2006/relationships/webSettings" Target="webSettings.xml"/><Relationship Id="rId9" Type="http://schemas.openxmlformats.org/officeDocument/2006/relationships/hyperlink" Target="https://www.paidikiskin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672</Words>
  <Characters>3633</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Kesopoulou</dc:creator>
  <cp:keywords/>
  <dc:description/>
  <cp:lastModifiedBy>metropolitan.theater@outlook.com.gr</cp:lastModifiedBy>
  <cp:revision>16</cp:revision>
  <dcterms:created xsi:type="dcterms:W3CDTF">2024-10-13T18:23:00Z</dcterms:created>
  <dcterms:modified xsi:type="dcterms:W3CDTF">2025-09-12T11:44:00Z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10c09418-650b-471b-8493-3b6632d51890</vt:lpwstr>
  </property>
</Properties>
</file>